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0ECC" w14:textId="1F6C5AB6" w:rsidR="002A559B" w:rsidRDefault="002A559B" w:rsidP="002A559B">
      <w:pPr>
        <w:pStyle w:val="Nzev"/>
        <w:rPr>
          <w:rFonts w:asciiTheme="minorHAnsi" w:hAnsiTheme="minorHAnsi" w:cstheme="minorHAnsi"/>
          <w:color w:val="2BBBE8"/>
          <w:sz w:val="44"/>
          <w:szCs w:val="44"/>
          <w:u w:val="single"/>
        </w:rPr>
      </w:pPr>
      <w:r w:rsidRPr="002A559B">
        <w:rPr>
          <w:rFonts w:asciiTheme="minorHAnsi" w:hAnsiTheme="minorHAnsi" w:cstheme="minorHAnsi"/>
          <w:noProof/>
          <w:color w:val="2BBBE8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548843D0" wp14:editId="15169C06">
            <wp:simplePos x="0" y="0"/>
            <wp:positionH relativeFrom="margin">
              <wp:posOffset>3719195</wp:posOffset>
            </wp:positionH>
            <wp:positionV relativeFrom="paragraph">
              <wp:posOffset>-264160</wp:posOffset>
            </wp:positionV>
            <wp:extent cx="1661967" cy="1017905"/>
            <wp:effectExtent l="0" t="0" r="0" b="0"/>
            <wp:wrapNone/>
            <wp:docPr id="2" name="Obrázek 2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ka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967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B697C" w14:textId="0965A7A4" w:rsidR="003E29A9" w:rsidRDefault="004E47D4" w:rsidP="002A559B">
      <w:pPr>
        <w:pStyle w:val="Nzev"/>
        <w:rPr>
          <w:rFonts w:asciiTheme="minorHAnsi" w:hAnsiTheme="minorHAnsi" w:cstheme="minorHAnsi"/>
          <w:color w:val="2BBBE8"/>
          <w:sz w:val="44"/>
          <w:szCs w:val="44"/>
          <w:u w:val="single"/>
        </w:rPr>
      </w:pPr>
      <w:r w:rsidRPr="002A559B">
        <w:rPr>
          <w:rFonts w:asciiTheme="minorHAnsi" w:hAnsiTheme="minorHAnsi" w:cstheme="minorHAnsi"/>
          <w:color w:val="2BBBE8"/>
          <w:sz w:val="44"/>
          <w:szCs w:val="44"/>
          <w:u w:val="single"/>
        </w:rPr>
        <w:t>Zadání maturitní práce</w:t>
      </w:r>
    </w:p>
    <w:p w14:paraId="2976071F" w14:textId="77777777" w:rsidR="002A559B" w:rsidRPr="002A559B" w:rsidRDefault="002A559B" w:rsidP="002A559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5784"/>
      </w:tblGrid>
      <w:tr w:rsidR="004E47D4" w:rsidRPr="002A559B" w14:paraId="4186A524" w14:textId="77777777" w:rsidTr="002A559B">
        <w:trPr>
          <w:trHeight w:val="567"/>
        </w:trPr>
        <w:tc>
          <w:tcPr>
            <w:tcW w:w="26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0A1A00" w14:textId="77777777" w:rsidR="002A559B" w:rsidRDefault="002A559B" w:rsidP="004E47D4">
            <w:pPr>
              <w:rPr>
                <w:rFonts w:ascii="Cambria" w:hAnsi="Cambria"/>
                <w:sz w:val="20"/>
                <w:szCs w:val="20"/>
              </w:rPr>
            </w:pPr>
          </w:p>
          <w:p w14:paraId="2D3A9ED4" w14:textId="5313A0BB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Jméno a příjmení</w:t>
            </w:r>
            <w:r w:rsidR="0026348B" w:rsidRPr="002A559B">
              <w:rPr>
                <w:rFonts w:ascii="Cambria" w:hAnsi="Cambria"/>
                <w:sz w:val="20"/>
                <w:szCs w:val="20"/>
              </w:rPr>
              <w:t xml:space="preserve"> žáka</w:t>
            </w:r>
            <w:r w:rsidRPr="002A559B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7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EBEA41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47D4" w:rsidRPr="002A559B" w14:paraId="32CDBA80" w14:textId="77777777" w:rsidTr="002A559B">
        <w:trPr>
          <w:trHeight w:val="567"/>
        </w:trPr>
        <w:tc>
          <w:tcPr>
            <w:tcW w:w="26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7A34A3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Třída:</w:t>
            </w:r>
          </w:p>
        </w:tc>
        <w:tc>
          <w:tcPr>
            <w:tcW w:w="57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4233E6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66A1511" w14:textId="77777777" w:rsidR="0026348B" w:rsidRPr="002A559B" w:rsidRDefault="0026348B">
      <w:pPr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6"/>
        <w:gridCol w:w="5778"/>
      </w:tblGrid>
      <w:tr w:rsidR="004E47D4" w:rsidRPr="002A559B" w14:paraId="4EE2EFED" w14:textId="77777777" w:rsidTr="0026348B">
        <w:trPr>
          <w:trHeight w:val="567"/>
        </w:trPr>
        <w:tc>
          <w:tcPr>
            <w:tcW w:w="269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D1FACD" w14:textId="367A1854" w:rsidR="004E47D4" w:rsidRPr="002A559B" w:rsidRDefault="0026348B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Téma</w:t>
            </w:r>
            <w:r w:rsidR="004E47D4" w:rsidRPr="002A559B">
              <w:rPr>
                <w:rFonts w:ascii="Cambria" w:hAnsi="Cambria"/>
                <w:sz w:val="20"/>
                <w:szCs w:val="20"/>
              </w:rPr>
              <w:t xml:space="preserve"> maturitní práce:</w:t>
            </w:r>
          </w:p>
        </w:tc>
        <w:tc>
          <w:tcPr>
            <w:tcW w:w="57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8F5CAC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47D4" w:rsidRPr="002A559B" w14:paraId="6CAB9485" w14:textId="77777777" w:rsidTr="0026348B">
        <w:trPr>
          <w:trHeight w:val="567"/>
        </w:trPr>
        <w:tc>
          <w:tcPr>
            <w:tcW w:w="2696" w:type="dxa"/>
            <w:tcBorders>
              <w:left w:val="double" w:sz="4" w:space="0" w:color="auto"/>
            </w:tcBorders>
            <w:vAlign w:val="center"/>
          </w:tcPr>
          <w:p w14:paraId="731B2ED6" w14:textId="0B11624C" w:rsidR="004E47D4" w:rsidRPr="002A559B" w:rsidRDefault="0026348B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P</w:t>
            </w:r>
            <w:r w:rsidR="004E47D4" w:rsidRPr="002A559B">
              <w:rPr>
                <w:rFonts w:ascii="Cambria" w:hAnsi="Cambria"/>
                <w:sz w:val="20"/>
                <w:szCs w:val="20"/>
              </w:rPr>
              <w:t>ředmět:</w:t>
            </w:r>
          </w:p>
        </w:tc>
        <w:tc>
          <w:tcPr>
            <w:tcW w:w="5778" w:type="dxa"/>
            <w:tcBorders>
              <w:right w:val="double" w:sz="4" w:space="0" w:color="auto"/>
            </w:tcBorders>
            <w:vAlign w:val="center"/>
          </w:tcPr>
          <w:p w14:paraId="74E0BC7A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47D4" w:rsidRPr="002A559B" w14:paraId="224B1BFB" w14:textId="77777777" w:rsidTr="0026348B">
        <w:trPr>
          <w:trHeight w:val="567"/>
        </w:trPr>
        <w:tc>
          <w:tcPr>
            <w:tcW w:w="2696" w:type="dxa"/>
            <w:tcBorders>
              <w:left w:val="double" w:sz="4" w:space="0" w:color="auto"/>
            </w:tcBorders>
            <w:vAlign w:val="center"/>
          </w:tcPr>
          <w:p w14:paraId="0D6DAA6E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Vedoucí maturitní práce:</w:t>
            </w:r>
          </w:p>
        </w:tc>
        <w:tc>
          <w:tcPr>
            <w:tcW w:w="5778" w:type="dxa"/>
            <w:tcBorders>
              <w:right w:val="double" w:sz="4" w:space="0" w:color="auto"/>
            </w:tcBorders>
            <w:vAlign w:val="center"/>
          </w:tcPr>
          <w:p w14:paraId="432FF808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4E47D4" w:rsidRPr="002A559B" w14:paraId="7C4804A1" w14:textId="77777777" w:rsidTr="0026348B">
        <w:trPr>
          <w:trHeight w:val="567"/>
        </w:trPr>
        <w:tc>
          <w:tcPr>
            <w:tcW w:w="84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7D3431" w14:textId="313BFAB0" w:rsidR="004E47D4" w:rsidRPr="002A559B" w:rsidRDefault="006E66E4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Způsob zpracování</w:t>
            </w:r>
            <w:r w:rsidR="00D77C8C">
              <w:rPr>
                <w:rFonts w:ascii="Cambria" w:hAnsi="Cambria"/>
                <w:sz w:val="20"/>
                <w:szCs w:val="20"/>
              </w:rPr>
              <w:t xml:space="preserve"> a</w:t>
            </w:r>
            <w:r w:rsidRPr="002A559B">
              <w:rPr>
                <w:rFonts w:ascii="Cambria" w:hAnsi="Cambria"/>
                <w:sz w:val="20"/>
                <w:szCs w:val="20"/>
              </w:rPr>
              <w:t xml:space="preserve"> p</w:t>
            </w:r>
            <w:r w:rsidR="0026348B" w:rsidRPr="002A559B">
              <w:rPr>
                <w:rFonts w:ascii="Cambria" w:hAnsi="Cambria"/>
                <w:sz w:val="20"/>
                <w:szCs w:val="20"/>
              </w:rPr>
              <w:t>okyny k obsahu maturitní práce</w:t>
            </w:r>
            <w:r w:rsidR="004E47D4" w:rsidRPr="002A559B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4E47D4" w:rsidRPr="002A559B" w14:paraId="3353B989" w14:textId="77777777" w:rsidTr="005A71C1">
        <w:trPr>
          <w:trHeight w:val="3861"/>
        </w:trPr>
        <w:tc>
          <w:tcPr>
            <w:tcW w:w="84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E6839B" w14:textId="77777777" w:rsidR="004E47D4" w:rsidRPr="002A559B" w:rsidRDefault="004E47D4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5A71C1" w:rsidRPr="002A559B" w14:paraId="06BB1A04" w14:textId="77777777" w:rsidTr="005A71C1">
        <w:trPr>
          <w:trHeight w:val="604"/>
        </w:trPr>
        <w:tc>
          <w:tcPr>
            <w:tcW w:w="847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D6FD2A" w14:textId="521E3E0D" w:rsidR="005A71C1" w:rsidRPr="002A559B" w:rsidRDefault="005A71C1" w:rsidP="004E47D4">
            <w:pPr>
              <w:rPr>
                <w:rFonts w:ascii="Cambria" w:hAnsi="Cambria"/>
                <w:sz w:val="20"/>
                <w:szCs w:val="20"/>
              </w:rPr>
            </w:pPr>
            <w:r w:rsidRPr="002A559B">
              <w:rPr>
                <w:rFonts w:ascii="Cambria" w:hAnsi="Cambria"/>
                <w:sz w:val="20"/>
                <w:szCs w:val="20"/>
              </w:rPr>
              <w:t>Kritéria hodnocení:</w:t>
            </w:r>
          </w:p>
        </w:tc>
      </w:tr>
      <w:tr w:rsidR="005A71C1" w:rsidRPr="002A559B" w14:paraId="0EF897FC" w14:textId="77777777" w:rsidTr="0026348B">
        <w:trPr>
          <w:trHeight w:val="3985"/>
        </w:trPr>
        <w:tc>
          <w:tcPr>
            <w:tcW w:w="847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174BF" w14:textId="77777777" w:rsidR="005A71C1" w:rsidRPr="002A559B" w:rsidRDefault="005A71C1" w:rsidP="004E47D4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0052274" w14:textId="57AD4CAC" w:rsidR="009C2D10" w:rsidRPr="002A559B" w:rsidRDefault="009C2D10" w:rsidP="009C2D10">
      <w:pPr>
        <w:spacing w:after="240" w:line="240" w:lineRule="auto"/>
        <w:jc w:val="both"/>
        <w:rPr>
          <w:rFonts w:ascii="Cambria" w:hAnsi="Cambria"/>
          <w:i/>
          <w:iCs/>
          <w:sz w:val="20"/>
          <w:szCs w:val="20"/>
        </w:rPr>
      </w:pPr>
      <w:r w:rsidRPr="002A559B">
        <w:rPr>
          <w:rFonts w:ascii="Cambria" w:hAnsi="Cambria"/>
          <w:b/>
          <w:bCs/>
          <w:sz w:val="20"/>
          <w:szCs w:val="20"/>
        </w:rPr>
        <w:lastRenderedPageBreak/>
        <w:t>Poučení</w:t>
      </w:r>
      <w:r w:rsidRPr="002A559B">
        <w:rPr>
          <w:rFonts w:ascii="Cambria" w:hAnsi="Cambria"/>
          <w:i/>
          <w:iCs/>
          <w:sz w:val="20"/>
          <w:szCs w:val="20"/>
        </w:rPr>
        <w:t xml:space="preserve"> (dle §15 Vyhlášky č. 177/2009 Sb., o bližších podmínkách ukončování vzdělávání ve středních školách maturitní zkouškou, ve znění</w:t>
      </w:r>
      <w:r w:rsidR="009D1076">
        <w:rPr>
          <w:rFonts w:ascii="Cambria" w:hAnsi="Cambria"/>
          <w:i/>
          <w:iCs/>
          <w:sz w:val="20"/>
          <w:szCs w:val="20"/>
        </w:rPr>
        <w:t xml:space="preserve"> pozdějších předpisů)</w:t>
      </w:r>
    </w:p>
    <w:p w14:paraId="489D66B9" w14:textId="4692944C" w:rsidR="0026348B" w:rsidRPr="002A559B" w:rsidRDefault="00D47055" w:rsidP="0026348B">
      <w:pPr>
        <w:spacing w:after="240" w:line="240" w:lineRule="auto"/>
        <w:jc w:val="both"/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Rozsah maturitní práce je minimálně 15 normostran bez úvodní části, seznamu zdrojů a příloh. Normostrana musí obsahovat 1 800 znaků (symbolů a mezer). Počet normostran lze v prostředí MS Word získat jako „Znaky (včetně mezer)“ (bez textových polí, poznámek pod čarou a vysvětlivek, v</w:t>
      </w:r>
      <w:r w:rsidR="002A559B">
        <w:rPr>
          <w:rFonts w:ascii="Cambria" w:hAnsi="Cambria"/>
          <w:sz w:val="20"/>
          <w:szCs w:val="20"/>
        </w:rPr>
        <w:t> </w:t>
      </w:r>
      <w:r w:rsidRPr="002A559B">
        <w:rPr>
          <w:rFonts w:ascii="Cambria" w:hAnsi="Cambria"/>
          <w:sz w:val="20"/>
          <w:szCs w:val="20"/>
        </w:rPr>
        <w:t xml:space="preserve">zápatí prostředí MS Word) vydělené číslem 1 800. Maximální počet stran určí vedoucí maturitní práce při první konzultaci. Pokud není dodržen stanovený rozsah práce, obdrží žák za práci 0 bodů. </w:t>
      </w:r>
      <w:r w:rsidR="0026348B" w:rsidRPr="002A559B">
        <w:rPr>
          <w:rFonts w:ascii="Cambria" w:hAnsi="Cambria"/>
          <w:sz w:val="20"/>
          <w:szCs w:val="20"/>
        </w:rPr>
        <w:t xml:space="preserve">Práce musí být zpracována v českém jazyce. Podrobný způsob zpracování maturitní práce je uveden v dokumentu Informace k maturitní zkoušce </w:t>
      </w:r>
      <w:r w:rsidR="002A559B">
        <w:rPr>
          <w:rFonts w:ascii="Cambria" w:hAnsi="Cambria"/>
          <w:sz w:val="20"/>
          <w:szCs w:val="20"/>
        </w:rPr>
        <w:t>pro příslušný rok</w:t>
      </w:r>
      <w:r w:rsidR="0026348B" w:rsidRPr="002A559B">
        <w:rPr>
          <w:rFonts w:ascii="Cambria" w:hAnsi="Cambria"/>
          <w:sz w:val="20"/>
          <w:szCs w:val="20"/>
        </w:rPr>
        <w:t xml:space="preserve">, se kterým musí být všichni žáci seznámeni. </w:t>
      </w:r>
    </w:p>
    <w:p w14:paraId="71ACF282" w14:textId="32636777" w:rsidR="0026348B" w:rsidRPr="002A559B" w:rsidRDefault="0026348B" w:rsidP="260EA409">
      <w:pPr>
        <w:spacing w:after="240" w:line="240" w:lineRule="auto"/>
        <w:jc w:val="both"/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 xml:space="preserve">Termín odevzdání maturitní práce je </w:t>
      </w:r>
      <w:r w:rsidR="0BE37DD2" w:rsidRPr="002A559B">
        <w:rPr>
          <w:rFonts w:ascii="Cambria" w:hAnsi="Cambria"/>
          <w:sz w:val="20"/>
          <w:szCs w:val="20"/>
        </w:rPr>
        <w:t xml:space="preserve">17. 2. </w:t>
      </w:r>
      <w:r w:rsidR="493EE6E6" w:rsidRPr="002A559B">
        <w:rPr>
          <w:rFonts w:ascii="Cambria" w:hAnsi="Cambria"/>
          <w:sz w:val="20"/>
          <w:szCs w:val="20"/>
        </w:rPr>
        <w:t xml:space="preserve">v roce konání maturitní zkoušky </w:t>
      </w:r>
      <w:r w:rsidR="0BE37DD2" w:rsidRPr="002A559B">
        <w:rPr>
          <w:rFonts w:ascii="Cambria" w:hAnsi="Cambria"/>
          <w:sz w:val="20"/>
          <w:szCs w:val="20"/>
        </w:rPr>
        <w:t xml:space="preserve">v případě jarního termínu maturitní zkoušky a </w:t>
      </w:r>
      <w:r w:rsidR="00D47055" w:rsidRPr="002A559B">
        <w:rPr>
          <w:rFonts w:ascii="Cambria" w:hAnsi="Cambria"/>
          <w:sz w:val="20"/>
          <w:szCs w:val="20"/>
        </w:rPr>
        <w:t>31</w:t>
      </w:r>
      <w:r w:rsidRPr="002A559B">
        <w:rPr>
          <w:rFonts w:ascii="Cambria" w:hAnsi="Cambria"/>
          <w:sz w:val="20"/>
          <w:szCs w:val="20"/>
        </w:rPr>
        <w:t xml:space="preserve">. </w:t>
      </w:r>
      <w:r w:rsidR="00D47055" w:rsidRPr="002A559B">
        <w:rPr>
          <w:rFonts w:ascii="Cambria" w:hAnsi="Cambria"/>
          <w:sz w:val="20"/>
          <w:szCs w:val="20"/>
        </w:rPr>
        <w:t>7</w:t>
      </w:r>
      <w:r w:rsidRPr="002A559B">
        <w:rPr>
          <w:rFonts w:ascii="Cambria" w:hAnsi="Cambria"/>
          <w:sz w:val="20"/>
          <w:szCs w:val="20"/>
        </w:rPr>
        <w:t>.</w:t>
      </w:r>
      <w:r w:rsidR="57EEA8D6" w:rsidRPr="002A559B">
        <w:rPr>
          <w:rFonts w:ascii="Cambria" w:hAnsi="Cambria"/>
          <w:sz w:val="20"/>
          <w:szCs w:val="20"/>
        </w:rPr>
        <w:t xml:space="preserve"> </w:t>
      </w:r>
      <w:r w:rsidR="5A96A559" w:rsidRPr="002A559B">
        <w:rPr>
          <w:rFonts w:ascii="Cambria" w:hAnsi="Cambria"/>
          <w:sz w:val="20"/>
          <w:szCs w:val="20"/>
        </w:rPr>
        <w:t xml:space="preserve">v roce konání maturitní zkoušky </w:t>
      </w:r>
      <w:r w:rsidR="57EEA8D6" w:rsidRPr="002A559B">
        <w:rPr>
          <w:rFonts w:ascii="Cambria" w:hAnsi="Cambria"/>
          <w:sz w:val="20"/>
          <w:szCs w:val="20"/>
        </w:rPr>
        <w:t>v případě podzimního termínu maturitní zkoušky</w:t>
      </w:r>
      <w:r w:rsidRPr="002A559B">
        <w:rPr>
          <w:rFonts w:ascii="Cambria" w:hAnsi="Cambria"/>
          <w:sz w:val="20"/>
          <w:szCs w:val="20"/>
        </w:rPr>
        <w:t xml:space="preserve">. Žák nejpozději k tomuto datu odevzdá dva výtisky maturitní práce třídnímu učiteli a jednu elektronickou verzi prostřednictvím MS Teams. </w:t>
      </w:r>
      <w:r w:rsidR="00D47055" w:rsidRPr="002A559B">
        <w:rPr>
          <w:rFonts w:ascii="Cambria" w:hAnsi="Cambria"/>
          <w:sz w:val="20"/>
          <w:szCs w:val="20"/>
        </w:rPr>
        <w:t xml:space="preserve">Termín odevzdání prezentace k obhajobě maturitní práce </w:t>
      </w:r>
      <w:r w:rsidR="00507FA3" w:rsidRPr="002A559B">
        <w:rPr>
          <w:rFonts w:ascii="Cambria" w:hAnsi="Cambria"/>
          <w:sz w:val="20"/>
          <w:szCs w:val="20"/>
        </w:rPr>
        <w:t xml:space="preserve">je </w:t>
      </w:r>
      <w:r w:rsidR="00507FA3">
        <w:rPr>
          <w:rFonts w:ascii="Cambria" w:hAnsi="Cambria"/>
          <w:sz w:val="20"/>
          <w:szCs w:val="20"/>
        </w:rPr>
        <w:t>9</w:t>
      </w:r>
      <w:r w:rsidR="00507FA3" w:rsidRPr="002A559B">
        <w:rPr>
          <w:rFonts w:ascii="Cambria" w:hAnsi="Cambria"/>
          <w:sz w:val="20"/>
          <w:szCs w:val="20"/>
        </w:rPr>
        <w:t xml:space="preserve">. </w:t>
      </w:r>
      <w:r w:rsidR="00507FA3">
        <w:rPr>
          <w:rFonts w:ascii="Cambria" w:hAnsi="Cambria"/>
          <w:sz w:val="20"/>
          <w:szCs w:val="20"/>
        </w:rPr>
        <w:t>5</w:t>
      </w:r>
      <w:r w:rsidR="00507FA3" w:rsidRPr="002A559B">
        <w:rPr>
          <w:rFonts w:ascii="Cambria" w:hAnsi="Cambria"/>
          <w:sz w:val="20"/>
          <w:szCs w:val="20"/>
        </w:rPr>
        <w:t xml:space="preserve">. v roce konání maturitní zkoušky v případě jarního termínu maturitní zkoušky a 31. </w:t>
      </w:r>
      <w:r w:rsidR="00507FA3">
        <w:rPr>
          <w:rFonts w:ascii="Cambria" w:hAnsi="Cambria"/>
          <w:sz w:val="20"/>
          <w:szCs w:val="20"/>
        </w:rPr>
        <w:t>8</w:t>
      </w:r>
      <w:r w:rsidR="00507FA3" w:rsidRPr="002A559B">
        <w:rPr>
          <w:rFonts w:ascii="Cambria" w:hAnsi="Cambria"/>
          <w:sz w:val="20"/>
          <w:szCs w:val="20"/>
        </w:rPr>
        <w:t>. v roce konání maturitní zkoušky v případě podzimního termínu maturitní zkoušky</w:t>
      </w:r>
      <w:r w:rsidR="00D47055" w:rsidRPr="002A559B">
        <w:rPr>
          <w:rFonts w:ascii="Cambria" w:hAnsi="Cambria"/>
          <w:sz w:val="20"/>
          <w:szCs w:val="20"/>
        </w:rPr>
        <w:t xml:space="preserve">. Žák nejpozději k tomuto datu odevzdá elektronickou verzi prostřednictvím MS Teams. </w:t>
      </w:r>
      <w:r w:rsidRPr="002A559B">
        <w:rPr>
          <w:rFonts w:ascii="Cambria" w:hAnsi="Cambria"/>
          <w:sz w:val="20"/>
          <w:szCs w:val="20"/>
        </w:rPr>
        <w:t>Obhajoba maturitní práce sestává z 15 minut přípravy na obhajobu a 15</w:t>
      </w:r>
      <w:r w:rsidR="002A559B">
        <w:rPr>
          <w:rFonts w:ascii="Cambria" w:hAnsi="Cambria"/>
          <w:sz w:val="20"/>
          <w:szCs w:val="20"/>
        </w:rPr>
        <w:t> </w:t>
      </w:r>
      <w:r w:rsidRPr="002A559B">
        <w:rPr>
          <w:rFonts w:ascii="Cambria" w:hAnsi="Cambria"/>
          <w:sz w:val="20"/>
          <w:szCs w:val="20"/>
        </w:rPr>
        <w:t xml:space="preserve">minut samotné obhajoby před zkušební maturitní komisí. </w:t>
      </w:r>
    </w:p>
    <w:p w14:paraId="31A65D5E" w14:textId="594E5003" w:rsidR="009C2D10" w:rsidRPr="002A559B" w:rsidRDefault="009C2D10" w:rsidP="009C2D10">
      <w:pPr>
        <w:spacing w:after="240" w:line="240" w:lineRule="auto"/>
        <w:jc w:val="both"/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Každá práce by měla přinášet osobitý pohled na problematiku. V práci by měl být patrný osobní přínos. Žák musí splnit zadané téma práce. Pokud není splněno zadané téma, žák obdrží za práci 0</w:t>
      </w:r>
      <w:r w:rsidR="002A559B">
        <w:rPr>
          <w:rFonts w:ascii="Cambria" w:hAnsi="Cambria"/>
          <w:sz w:val="20"/>
          <w:szCs w:val="20"/>
        </w:rPr>
        <w:t> </w:t>
      </w:r>
      <w:r w:rsidRPr="002A559B">
        <w:rPr>
          <w:rFonts w:ascii="Cambria" w:hAnsi="Cambria"/>
          <w:sz w:val="20"/>
          <w:szCs w:val="20"/>
        </w:rPr>
        <w:t xml:space="preserve">bodů. Pokud se prokáže, že žákova maturitní práce je plagiátem, obdrží žák za práci 0 bodů. Plagiáty se kontrolují pomocí webové služby odevzdej.cz. Plagiátem je rozuměno „představení duševního díla jiného autora půjčeného nebo napodobeného v celku nebo z části, jako svého vlastního.“ (ČSN ISO 5127-2003). Jedná se tedy o vydávání cizího díla za vlastní, ale též nedbalé, nepřesné uvedení citovaného zdroje či opomenutí (i když je neúmyslné) citování zdroje. </w:t>
      </w:r>
    </w:p>
    <w:p w14:paraId="5658BD7B" w14:textId="4A043D0F" w:rsidR="009C2D10" w:rsidRPr="002A559B" w:rsidRDefault="005A71C1" w:rsidP="009C2D10">
      <w:pPr>
        <w:spacing w:after="240" w:line="240" w:lineRule="auto"/>
        <w:jc w:val="both"/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Termín první povinné konzultace je 30</w:t>
      </w:r>
      <w:r w:rsidR="002A559B" w:rsidRPr="002A559B">
        <w:rPr>
          <w:rFonts w:ascii="Cambria" w:hAnsi="Cambria"/>
          <w:sz w:val="20"/>
          <w:szCs w:val="20"/>
        </w:rPr>
        <w:t>.</w:t>
      </w:r>
      <w:r w:rsidRPr="002A559B">
        <w:rPr>
          <w:rFonts w:ascii="Cambria" w:hAnsi="Cambria"/>
          <w:sz w:val="20"/>
          <w:szCs w:val="20"/>
        </w:rPr>
        <w:t xml:space="preserve"> 11</w:t>
      </w:r>
      <w:r w:rsidR="002A559B" w:rsidRPr="002A559B">
        <w:rPr>
          <w:rFonts w:ascii="Cambria" w:hAnsi="Cambria"/>
          <w:sz w:val="20"/>
          <w:szCs w:val="20"/>
        </w:rPr>
        <w:t>.</w:t>
      </w:r>
      <w:r w:rsidRPr="002A559B">
        <w:rPr>
          <w:rFonts w:ascii="Cambria" w:hAnsi="Cambria"/>
          <w:sz w:val="20"/>
          <w:szCs w:val="20"/>
        </w:rPr>
        <w:t xml:space="preserve"> v</w:t>
      </w:r>
      <w:r w:rsidR="002A559B" w:rsidRPr="002A559B">
        <w:rPr>
          <w:rFonts w:ascii="Cambria" w:hAnsi="Cambria"/>
          <w:sz w:val="20"/>
          <w:szCs w:val="20"/>
        </w:rPr>
        <w:t> </w:t>
      </w:r>
      <w:r w:rsidRPr="002A559B">
        <w:rPr>
          <w:rFonts w:ascii="Cambria" w:hAnsi="Cambria"/>
          <w:sz w:val="20"/>
          <w:szCs w:val="20"/>
        </w:rPr>
        <w:t>roce</w:t>
      </w:r>
      <w:r w:rsidR="002A559B" w:rsidRPr="002A559B">
        <w:rPr>
          <w:rFonts w:ascii="Cambria" w:hAnsi="Cambria"/>
          <w:sz w:val="20"/>
          <w:szCs w:val="20"/>
        </w:rPr>
        <w:t xml:space="preserve"> předcházejícím</w:t>
      </w:r>
      <w:r w:rsidRPr="002A559B">
        <w:rPr>
          <w:rFonts w:ascii="Cambria" w:hAnsi="Cambria"/>
          <w:sz w:val="20"/>
          <w:szCs w:val="20"/>
        </w:rPr>
        <w:t xml:space="preserve"> konání maturitní zkoušky v</w:t>
      </w:r>
      <w:r w:rsidR="002A559B">
        <w:rPr>
          <w:rFonts w:ascii="Cambria" w:hAnsi="Cambria"/>
          <w:sz w:val="20"/>
          <w:szCs w:val="20"/>
        </w:rPr>
        <w:t> </w:t>
      </w:r>
      <w:r w:rsidRPr="002A559B">
        <w:rPr>
          <w:rFonts w:ascii="Cambria" w:hAnsi="Cambria"/>
          <w:sz w:val="20"/>
          <w:szCs w:val="20"/>
        </w:rPr>
        <w:t xml:space="preserve">případě jarního termínu maturitní zkoušky a 30. 6. v roce konání maturitní zkoušky v případě podzimního termínu maturitní zkoušky.  </w:t>
      </w:r>
      <w:r w:rsidR="002A559B" w:rsidRPr="002A559B">
        <w:rPr>
          <w:rFonts w:ascii="Cambria" w:hAnsi="Cambria"/>
          <w:sz w:val="20"/>
          <w:szCs w:val="20"/>
        </w:rPr>
        <w:t xml:space="preserve">Termín druhé povinné konzultace je 15. 1. v roce konání maturitní zkoušky v případě jarního termínu maturitní zkoušky a 15. 7. v roce konání maturitní zkoušky v případě podzimního termínu maturitní zkoušky. </w:t>
      </w:r>
      <w:r w:rsidR="009C2D10" w:rsidRPr="002A559B">
        <w:rPr>
          <w:rFonts w:ascii="Cambria" w:hAnsi="Cambria"/>
          <w:sz w:val="20"/>
          <w:szCs w:val="20"/>
        </w:rPr>
        <w:t>V případě, že se žák nedostaví na</w:t>
      </w:r>
      <w:r w:rsidR="002A559B">
        <w:rPr>
          <w:rFonts w:ascii="Cambria" w:hAnsi="Cambria"/>
          <w:sz w:val="20"/>
          <w:szCs w:val="20"/>
        </w:rPr>
        <w:t> </w:t>
      </w:r>
      <w:r w:rsidR="009C2D10" w:rsidRPr="002A559B">
        <w:rPr>
          <w:rFonts w:ascii="Cambria" w:hAnsi="Cambria"/>
          <w:sz w:val="20"/>
          <w:szCs w:val="20"/>
        </w:rPr>
        <w:t>povinnou konzultaci (nebo v rámci elektronické konzultace nereaguje), je žákovi v hodnocení vedoucího i oponenta strženo 10 bodů za každou neproběhlou povinnou konzultaci, maximálně tedy v součtu 20 bodů (v případě nedostavení se na obě konzultace). V případě, že se žák v názvu práce odchýlí od původního názvu práce v Zadání maturitní práce, ale zároveň dodrží téma jako takové, je žákovi v hodnocení vedoucího i oponenta strženo 10 bodů. V případě, že žák zadané téma nedodržel, obdrží v hodnocení vedoucího i oponenta 0 bodů.</w:t>
      </w:r>
    </w:p>
    <w:p w14:paraId="5E24D2B3" w14:textId="315E9900" w:rsidR="009C2D10" w:rsidRPr="002A559B" w:rsidRDefault="009C2D10" w:rsidP="009C2D10">
      <w:pPr>
        <w:spacing w:after="240" w:line="240" w:lineRule="auto"/>
        <w:jc w:val="both"/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Podrobné informace ohledně způsobu zpracování a pokynů k obsahu a rozsahu práce a také kritéria hodnocení práce, termíny a požadavky na vyhodnocení práce jsou detailněji rozepsány v dokumentu Informace k maturitní zkoušce</w:t>
      </w:r>
      <w:r w:rsidR="002A559B">
        <w:rPr>
          <w:rFonts w:ascii="Cambria" w:hAnsi="Cambria"/>
          <w:sz w:val="20"/>
          <w:szCs w:val="20"/>
        </w:rPr>
        <w:t xml:space="preserve"> pro příslušný rok</w:t>
      </w:r>
      <w:r w:rsidRPr="002A559B">
        <w:rPr>
          <w:rFonts w:ascii="Cambria" w:hAnsi="Cambria"/>
          <w:sz w:val="20"/>
          <w:szCs w:val="20"/>
        </w:rPr>
        <w:t xml:space="preserve">, se kterým musí být všichni žáci seznámeni. </w:t>
      </w:r>
    </w:p>
    <w:p w14:paraId="01589EA6" w14:textId="77777777" w:rsidR="002A559B" w:rsidRDefault="002A559B" w:rsidP="006711EF">
      <w:pPr>
        <w:rPr>
          <w:rFonts w:ascii="Cambria" w:hAnsi="Cambria"/>
          <w:sz w:val="20"/>
          <w:szCs w:val="20"/>
        </w:rPr>
      </w:pPr>
    </w:p>
    <w:p w14:paraId="7459D429" w14:textId="16CE3F21" w:rsidR="006711EF" w:rsidRPr="002A559B" w:rsidRDefault="006711EF" w:rsidP="006711EF">
      <w:pPr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____________________________________</w:t>
      </w:r>
      <w:r w:rsidR="009C2D10" w:rsidRPr="002A559B">
        <w:rPr>
          <w:rFonts w:ascii="Cambria" w:hAnsi="Cambria"/>
          <w:sz w:val="20"/>
          <w:szCs w:val="20"/>
        </w:rPr>
        <w:tab/>
      </w:r>
      <w:r w:rsidR="002A559B">
        <w:rPr>
          <w:rFonts w:ascii="Cambria" w:hAnsi="Cambria"/>
          <w:sz w:val="20"/>
          <w:szCs w:val="20"/>
        </w:rPr>
        <w:tab/>
      </w:r>
      <w:r w:rsidR="002A559B">
        <w:rPr>
          <w:rFonts w:ascii="Cambria" w:hAnsi="Cambria"/>
          <w:sz w:val="20"/>
          <w:szCs w:val="20"/>
        </w:rPr>
        <w:tab/>
      </w:r>
      <w:r w:rsidR="002A559B">
        <w:rPr>
          <w:rFonts w:ascii="Cambria" w:hAnsi="Cambria"/>
          <w:sz w:val="20"/>
          <w:szCs w:val="20"/>
        </w:rPr>
        <w:tab/>
        <w:t xml:space="preserve">             </w:t>
      </w:r>
      <w:r w:rsidR="009C2D10" w:rsidRPr="002A559B">
        <w:rPr>
          <w:rFonts w:ascii="Cambria" w:hAnsi="Cambria"/>
          <w:sz w:val="20"/>
          <w:szCs w:val="20"/>
        </w:rPr>
        <w:t xml:space="preserve">      ____________________________________</w:t>
      </w:r>
      <w:r w:rsidRPr="002A559B">
        <w:rPr>
          <w:rFonts w:ascii="Cambria" w:hAnsi="Cambria"/>
          <w:sz w:val="20"/>
          <w:szCs w:val="20"/>
        </w:rPr>
        <w:tab/>
      </w:r>
    </w:p>
    <w:p w14:paraId="352D29C6" w14:textId="5665DC45" w:rsidR="006711EF" w:rsidRPr="002A559B" w:rsidRDefault="006711EF" w:rsidP="006711EF">
      <w:pPr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Datum</w:t>
      </w:r>
      <w:r w:rsidR="009C2D10" w:rsidRPr="002A559B">
        <w:rPr>
          <w:rFonts w:ascii="Cambria" w:hAnsi="Cambria"/>
          <w:sz w:val="20"/>
          <w:szCs w:val="20"/>
        </w:rPr>
        <w:t xml:space="preserve"> </w:t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</w:r>
      <w:r w:rsidR="009C2D10" w:rsidRPr="002A559B">
        <w:rPr>
          <w:rFonts w:ascii="Cambria" w:hAnsi="Cambria"/>
          <w:sz w:val="20"/>
          <w:szCs w:val="20"/>
        </w:rPr>
        <w:tab/>
        <w:t xml:space="preserve">     Podpis ředitele školy</w:t>
      </w:r>
    </w:p>
    <w:p w14:paraId="664AFCF1" w14:textId="77777777" w:rsidR="002A559B" w:rsidRDefault="002A559B" w:rsidP="006711EF">
      <w:pPr>
        <w:rPr>
          <w:rFonts w:ascii="Cambria" w:hAnsi="Cambria"/>
          <w:sz w:val="20"/>
          <w:szCs w:val="20"/>
        </w:rPr>
      </w:pPr>
    </w:p>
    <w:p w14:paraId="517462EA" w14:textId="3FCAE89F" w:rsidR="004E47D4" w:rsidRPr="002A559B" w:rsidRDefault="006711EF" w:rsidP="006711EF">
      <w:pPr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____________________________________</w:t>
      </w:r>
      <w:r w:rsidRPr="002A559B">
        <w:rPr>
          <w:rFonts w:ascii="Cambria" w:hAnsi="Cambria"/>
          <w:sz w:val="20"/>
          <w:szCs w:val="20"/>
        </w:rPr>
        <w:tab/>
        <w:t xml:space="preserve">  </w:t>
      </w:r>
      <w:r w:rsidR="002A559B">
        <w:rPr>
          <w:rFonts w:ascii="Cambria" w:hAnsi="Cambria"/>
          <w:sz w:val="20"/>
          <w:szCs w:val="20"/>
        </w:rPr>
        <w:t xml:space="preserve">                                                              </w:t>
      </w:r>
      <w:r w:rsidRPr="002A559B">
        <w:rPr>
          <w:rFonts w:ascii="Cambria" w:hAnsi="Cambria"/>
          <w:sz w:val="20"/>
          <w:szCs w:val="20"/>
        </w:rPr>
        <w:t xml:space="preserve">    </w:t>
      </w:r>
      <w:r w:rsidR="004E47D4" w:rsidRPr="002A559B">
        <w:rPr>
          <w:rFonts w:ascii="Cambria" w:hAnsi="Cambria"/>
          <w:sz w:val="20"/>
          <w:szCs w:val="20"/>
        </w:rPr>
        <w:t>____________________________________</w:t>
      </w:r>
    </w:p>
    <w:p w14:paraId="79037D80" w14:textId="77777777" w:rsidR="006711EF" w:rsidRDefault="006711EF" w:rsidP="009C2D10">
      <w:pPr>
        <w:tabs>
          <w:tab w:val="right" w:pos="8504"/>
        </w:tabs>
        <w:rPr>
          <w:rFonts w:ascii="Cambria" w:hAnsi="Cambria"/>
          <w:sz w:val="20"/>
          <w:szCs w:val="20"/>
        </w:rPr>
      </w:pPr>
      <w:r w:rsidRPr="002A559B">
        <w:rPr>
          <w:rFonts w:ascii="Cambria" w:hAnsi="Cambria"/>
          <w:sz w:val="20"/>
          <w:szCs w:val="20"/>
        </w:rPr>
        <w:t>Podpis studenta</w:t>
      </w:r>
      <w:r w:rsidRPr="002A559B">
        <w:rPr>
          <w:rFonts w:ascii="Cambria" w:hAnsi="Cambria"/>
          <w:sz w:val="20"/>
          <w:szCs w:val="20"/>
        </w:rPr>
        <w:tab/>
      </w:r>
      <w:r w:rsidR="004E47D4" w:rsidRPr="002A559B">
        <w:rPr>
          <w:rFonts w:ascii="Cambria" w:hAnsi="Cambria"/>
          <w:sz w:val="20"/>
          <w:szCs w:val="20"/>
        </w:rPr>
        <w:t>Podpis vedoucího práce</w:t>
      </w:r>
    </w:p>
    <w:p w14:paraId="32A5AC94" w14:textId="77777777" w:rsidR="002A559B" w:rsidRDefault="002A559B" w:rsidP="009C2D10">
      <w:pPr>
        <w:tabs>
          <w:tab w:val="right" w:pos="8504"/>
        </w:tabs>
        <w:rPr>
          <w:rFonts w:ascii="Cambria" w:hAnsi="Cambria"/>
          <w:sz w:val="20"/>
          <w:szCs w:val="20"/>
        </w:rPr>
      </w:pPr>
    </w:p>
    <w:sectPr w:rsidR="002A559B" w:rsidSect="002A559B">
      <w:pgSz w:w="11906" w:h="16838"/>
      <w:pgMar w:top="1418" w:right="1134" w:bottom="127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D4"/>
    <w:rsid w:val="001258CC"/>
    <w:rsid w:val="0026348B"/>
    <w:rsid w:val="002A559B"/>
    <w:rsid w:val="00361B2D"/>
    <w:rsid w:val="003E29A9"/>
    <w:rsid w:val="004E47D4"/>
    <w:rsid w:val="00507FA3"/>
    <w:rsid w:val="00542325"/>
    <w:rsid w:val="005A71C1"/>
    <w:rsid w:val="006711EF"/>
    <w:rsid w:val="006E66E4"/>
    <w:rsid w:val="009C2D10"/>
    <w:rsid w:val="009D1076"/>
    <w:rsid w:val="00B60302"/>
    <w:rsid w:val="00D47055"/>
    <w:rsid w:val="00D77C8C"/>
    <w:rsid w:val="00FA554C"/>
    <w:rsid w:val="0BE37DD2"/>
    <w:rsid w:val="260EA409"/>
    <w:rsid w:val="493EE6E6"/>
    <w:rsid w:val="57EEA8D6"/>
    <w:rsid w:val="5A96A559"/>
    <w:rsid w:val="71CB8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EBC"/>
  <w15:chartTrackingRefBased/>
  <w15:docId w15:val="{6F4CEA5B-819B-43DF-A635-15ACAE25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4E47D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7D4"/>
    <w:rPr>
      <w:i/>
      <w:iCs/>
      <w:color w:val="4472C4" w:themeColor="accent1"/>
    </w:rPr>
  </w:style>
  <w:style w:type="table" w:styleId="Mkatabulky">
    <w:name w:val="Table Grid"/>
    <w:basedOn w:val="Normlntabulka"/>
    <w:uiPriority w:val="39"/>
    <w:rsid w:val="004E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2A5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19395-4cb5-44ed-a3b5-f7b9808f31b6" xsi:nil="true"/>
    <lcf76f155ced4ddcb4097134ff3c332f xmlns="47a90eaa-f63f-4558-a4ee-8337d82ffa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51DB96A5C998469D1473A7C97CCE28" ma:contentTypeVersion="15" ma:contentTypeDescription="Vytvoří nový dokument" ma:contentTypeScope="" ma:versionID="64e8e14547f6d0b8bc2f25450d341c4b">
  <xsd:schema xmlns:xsd="http://www.w3.org/2001/XMLSchema" xmlns:xs="http://www.w3.org/2001/XMLSchema" xmlns:p="http://schemas.microsoft.com/office/2006/metadata/properties" xmlns:ns2="47a90eaa-f63f-4558-a4ee-8337d82ffa89" xmlns:ns3="f2e19395-4cb5-44ed-a3b5-f7b9808f31b6" targetNamespace="http://schemas.microsoft.com/office/2006/metadata/properties" ma:root="true" ma:fieldsID="191a520bdba6e8e1ba9874207f1d738e" ns2:_="" ns3:_="">
    <xsd:import namespace="47a90eaa-f63f-4558-a4ee-8337d82ffa89"/>
    <xsd:import namespace="f2e19395-4cb5-44ed-a3b5-f7b9808f3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0eaa-f63f-4558-a4ee-8337d82f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dd562aa-d880-4968-bebf-5a59abdb8a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395-4cb5-44ed-a3b5-f7b9808f3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c37e8-fb6d-4731-92d6-97e72da7e350}" ma:internalName="TaxCatchAll" ma:showField="CatchAllData" ma:web="f2e19395-4cb5-44ed-a3b5-f7b9808f3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99967-61D5-436D-BD90-BE0E5867F936}">
  <ds:schemaRefs>
    <ds:schemaRef ds:uri="http://schemas.microsoft.com/office/2006/metadata/properties"/>
    <ds:schemaRef ds:uri="http://schemas.microsoft.com/office/infopath/2007/PartnerControls"/>
    <ds:schemaRef ds:uri="f2e19395-4cb5-44ed-a3b5-f7b9808f31b6"/>
    <ds:schemaRef ds:uri="47a90eaa-f63f-4558-a4ee-8337d82ffa89"/>
  </ds:schemaRefs>
</ds:datastoreItem>
</file>

<file path=customXml/itemProps2.xml><?xml version="1.0" encoding="utf-8"?>
<ds:datastoreItem xmlns:ds="http://schemas.openxmlformats.org/officeDocument/2006/customXml" ds:itemID="{E847EBA6-67C5-40AF-A3B4-4B53DA68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C8F58-30FF-4215-A1B8-61F5ACC5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0eaa-f63f-4558-a4ee-8337d82ffa89"/>
    <ds:schemaRef ds:uri="f2e19395-4cb5-44ed-a3b5-f7b9808f3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Ptáčník</dc:creator>
  <cp:keywords/>
  <dc:description/>
  <cp:lastModifiedBy>Jan Ptáčník</cp:lastModifiedBy>
  <cp:revision>15</cp:revision>
  <cp:lastPrinted>2023-06-14T12:58:00Z</cp:lastPrinted>
  <dcterms:created xsi:type="dcterms:W3CDTF">2019-06-20T06:01:00Z</dcterms:created>
  <dcterms:modified xsi:type="dcterms:W3CDTF">2025-09-11T09:04:00Z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0x0101007451DB96A5C998469D1473A7C97CCE28</vt:lpwstr>
  </property>
</Properties>
</file>