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CBF7" w14:textId="77777777" w:rsidR="000D155A" w:rsidRPr="000D155A" w:rsidRDefault="000D155A" w:rsidP="000D155A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0"/>
          <w:szCs w:val="40"/>
          <w:lang w:eastAsia="cs-CZ"/>
        </w:rPr>
      </w:pPr>
      <w:r w:rsidRPr="000D155A">
        <w:rPr>
          <w:rFonts w:ascii="Segoe UI" w:eastAsia="Times New Roman" w:hAnsi="Segoe UI" w:cs="Segoe UI"/>
          <w:b/>
          <w:bCs/>
          <w:color w:val="333333"/>
          <w:kern w:val="36"/>
          <w:sz w:val="40"/>
          <w:szCs w:val="40"/>
          <w:lang w:eastAsia="cs-CZ"/>
        </w:rPr>
        <w:t>Deset kroků před rozhodnutím</w:t>
      </w:r>
    </w:p>
    <w:p w14:paraId="4D4070D0" w14:textId="77777777" w:rsidR="000D155A" w:rsidRPr="000D155A" w:rsidRDefault="000D155A" w:rsidP="000D155A">
      <w:pPr>
        <w:shd w:val="clear" w:color="auto" w:fill="FFF6EB"/>
        <w:spacing w:before="90" w:after="0" w:line="240" w:lineRule="auto"/>
        <w:textAlignment w:val="baseline"/>
        <w:rPr>
          <w:rFonts w:ascii="inherit" w:eastAsia="Times New Roman" w:hAnsi="inherit" w:cs="Segoe UI"/>
          <w:i/>
          <w:iCs/>
          <w:color w:val="333333"/>
          <w:lang w:eastAsia="cs-CZ"/>
        </w:rPr>
      </w:pPr>
      <w:r w:rsidRPr="000D155A">
        <w:rPr>
          <w:rFonts w:ascii="inherit" w:eastAsia="Times New Roman" w:hAnsi="inherit" w:cs="Segoe UI"/>
          <w:i/>
          <w:iCs/>
          <w:color w:val="333333"/>
          <w:lang w:eastAsia="cs-CZ"/>
        </w:rPr>
        <w:t>Cest, jak si vybrat studium ve střední škole, je mnoho. Každý na to jde jinak, ale všichni potřebují dostatek spolehlivých informací, čas, aby je vyhodnotil, ale i podporu svých blízkých. Tady je „desatero“, které ti může rozhodování usnadnit.</w:t>
      </w:r>
    </w:p>
    <w:p w14:paraId="3C34AA3D" w14:textId="5C055FB0" w:rsidR="000D155A" w:rsidRPr="000D155A" w:rsidRDefault="000D155A" w:rsidP="000D155A">
      <w:pPr>
        <w:shd w:val="clear" w:color="auto" w:fill="FFFFFF"/>
        <w:spacing w:before="30" w:after="30" w:line="240" w:lineRule="auto"/>
        <w:jc w:val="right"/>
        <w:textAlignment w:val="baseline"/>
        <w:rPr>
          <w:rFonts w:ascii="inherit" w:eastAsia="Times New Roman" w:hAnsi="inherit" w:cs="Segoe UI"/>
          <w:color w:val="333333"/>
          <w:sz w:val="20"/>
          <w:szCs w:val="20"/>
          <w:lang w:eastAsia="cs-CZ"/>
        </w:rPr>
      </w:pPr>
    </w:p>
    <w:p w14:paraId="4B73CC5D" w14:textId="2EA53C4E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1. Zamysli se nad sebou – kdo jsi, co očekáváš, co umíš i co ti nejde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3473DC56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Všechno začíná u tebe. Najdi si pro sebe čas a objevuj svoje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přednosti</w:t>
      </w:r>
      <w:r w:rsidRPr="000D155A">
        <w:rPr>
          <w:rFonts w:ascii="inherit" w:eastAsia="Times New Roman" w:hAnsi="inherit" w:cs="Segoe UI"/>
          <w:color w:val="333333"/>
          <w:lang w:eastAsia="cs-CZ"/>
        </w:rPr>
        <w:t>, schopnosti, vlohy, zájmy, očekávání, ale i svoje nedostatky a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slabá místa</w:t>
      </w:r>
      <w:r w:rsidRPr="000D155A">
        <w:rPr>
          <w:rFonts w:ascii="inherit" w:eastAsia="Times New Roman" w:hAnsi="inherit" w:cs="Segoe UI"/>
          <w:color w:val="333333"/>
          <w:lang w:eastAsia="cs-CZ"/>
        </w:rPr>
        <w:t>. Pak je porovnej s požadavky pro studium i povolání. Nezapomeň na svůj zdravotní stav, který může někdy výběr ovlivnit. Všechno si zapisuj, např. formou myšlenkové mapy.</w:t>
      </w:r>
    </w:p>
    <w:p w14:paraId="5BD88CD5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Přemýšlej o svých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studijních výsledcích</w:t>
      </w:r>
      <w:r w:rsidRPr="000D155A">
        <w:rPr>
          <w:rFonts w:ascii="inherit" w:eastAsia="Times New Roman" w:hAnsi="inherit" w:cs="Segoe UI"/>
          <w:color w:val="333333"/>
          <w:lang w:eastAsia="cs-CZ"/>
        </w:rPr>
        <w:t>, jak přistupuješ k učení, jak si poradíš, když něčemu nerozumíš, jestli tě víc baví praktická činnost, hledej příčiny svých potíží při učení, ale i řešení, co se s tím dá dělat. Všechno je možné změnit, ale jen když to opravdu chceš a uděláš pro to maximum.</w:t>
      </w:r>
    </w:p>
    <w:p w14:paraId="1D9FAD0F" w14:textId="1D285D17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11BEDE96" w14:textId="78DB3E2B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2. Promluv si o svých záměrech s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 </w:t>
      </w: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nejbližšími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626DD491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O svých studijních nebo profesních plánech promluv s někým,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komu důvěřuješ</w:t>
      </w:r>
      <w:r w:rsidRPr="000D155A">
        <w:rPr>
          <w:rFonts w:ascii="inherit" w:eastAsia="Times New Roman" w:hAnsi="inherit" w:cs="Segoe UI"/>
          <w:color w:val="333333"/>
          <w:lang w:eastAsia="cs-CZ"/>
        </w:rPr>
        <w:t>. Mohou to být rodiče, příbuzní, kamarádi, učitelé, výchovný poradce, kariérový poradce mimo školu. Ptej se, co si o tom myslí, co ti k tomu mohou říct. Jejich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názor </w:t>
      </w:r>
      <w:r w:rsidRPr="000D155A">
        <w:rPr>
          <w:rFonts w:ascii="inherit" w:eastAsia="Times New Roman" w:hAnsi="inherit" w:cs="Segoe UI"/>
          <w:color w:val="333333"/>
          <w:lang w:eastAsia="cs-CZ"/>
        </w:rPr>
        <w:t>může být jiný než tvůj, ale získáš cennou zpětnou vazbu a podněty k přemýšlení, co podniknout nebo udělat jinak, aby se tvůj sen splnil.</w:t>
      </w:r>
    </w:p>
    <w:p w14:paraId="2A80A1BC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23C961B8" w14:textId="48310DFF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3. Vytvoř si seznam zajímavých oborů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7FB6A110" w14:textId="2B72849C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Zapisuj si obory, které tě něčím osloví. Jestli tě zajímá nějaké celé odvětví/zaměření, podívej se na nabídku jak maturitních oborů, tak s vyučením. Taky potřebuješ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 xml:space="preserve">o oborech něco </w:t>
      </w:r>
      <w:proofErr w:type="gramStart"/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vědět</w:t>
      </w:r>
      <w:r>
        <w:rPr>
          <w:rFonts w:ascii="inherit" w:eastAsia="Times New Roman" w:hAnsi="inherit" w:cs="Segoe UI"/>
          <w:color w:val="333333"/>
          <w:lang w:eastAsia="cs-CZ"/>
        </w:rPr>
        <w:t xml:space="preserve"> </w:t>
      </w:r>
      <w:r w:rsidRPr="000D155A">
        <w:rPr>
          <w:rFonts w:ascii="inherit" w:eastAsia="Times New Roman" w:hAnsi="inherit" w:cs="Segoe UI"/>
          <w:color w:val="333333"/>
          <w:lang w:eastAsia="cs-CZ"/>
        </w:rPr>
        <w:t>- co</w:t>
      </w:r>
      <w:proofErr w:type="gramEnd"/>
      <w:r w:rsidRPr="000D155A">
        <w:rPr>
          <w:rFonts w:ascii="inherit" w:eastAsia="Times New Roman" w:hAnsi="inherit" w:cs="Segoe UI"/>
          <w:color w:val="333333"/>
          <w:lang w:eastAsia="cs-CZ"/>
        </w:rPr>
        <w:t xml:space="preserve"> se naučíš a co tě čeká po škole.</w:t>
      </w:r>
    </w:p>
    <w:p w14:paraId="1C4DDF1F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Dá se postupovat i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vylučovací metodou</w:t>
      </w:r>
      <w:r w:rsidRPr="000D155A">
        <w:rPr>
          <w:rFonts w:ascii="inherit" w:eastAsia="Times New Roman" w:hAnsi="inherit" w:cs="Segoe UI"/>
          <w:color w:val="333333"/>
          <w:lang w:eastAsia="cs-CZ"/>
        </w:rPr>
        <w:t>, kdy ze vzdělávacích možností vyřazuješ obory, které tě z nějakého důvodu odrazují, nic ti neříkají nebo je rozhodně odmítáš. Soupis zajímavých oborů ti poslouží jako základní materiál k posouzení „co chci a co mohu, co by za to stálo“. Pak můžeš hledat školy, které tyto obory vyučují, co zajímavého nabízejí.</w:t>
      </w:r>
    </w:p>
    <w:p w14:paraId="1D471C93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4C1FEA2D" w14:textId="7B7A3A39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4. Povolání – co bys dělal/a, kdybys byl/a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…</w:t>
      </w:r>
    </w:p>
    <w:p w14:paraId="7F6791B7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Pozoruj lidi</w:t>
      </w:r>
      <w:r w:rsidRPr="000D155A">
        <w:rPr>
          <w:rFonts w:ascii="inherit" w:eastAsia="Times New Roman" w:hAnsi="inherit" w:cs="Segoe UI"/>
          <w:color w:val="333333"/>
          <w:lang w:eastAsia="cs-CZ"/>
        </w:rPr>
        <w:t xml:space="preserve"> kolem </w:t>
      </w:r>
      <w:proofErr w:type="gramStart"/>
      <w:r w:rsidRPr="000D155A">
        <w:rPr>
          <w:rFonts w:ascii="inherit" w:eastAsia="Times New Roman" w:hAnsi="inherit" w:cs="Segoe UI"/>
          <w:color w:val="333333"/>
          <w:lang w:eastAsia="cs-CZ"/>
        </w:rPr>
        <w:t>sebe - kdo</w:t>
      </w:r>
      <w:proofErr w:type="gramEnd"/>
      <w:r w:rsidRPr="000D155A">
        <w:rPr>
          <w:rFonts w:ascii="inherit" w:eastAsia="Times New Roman" w:hAnsi="inherit" w:cs="Segoe UI"/>
          <w:color w:val="333333"/>
          <w:lang w:eastAsia="cs-CZ"/>
        </w:rPr>
        <w:t xml:space="preserve"> co dělá, kde to dělá, ale také jak to dělá. Všímej si detailů – kromě vlastní pracovní činnosti i prostředí, pomůcek, způsobu práce a srovnávej. Je ti z toho něco blízké? Zajímalo by tě to? Je to mimo tvůj zájem?</w:t>
      </w:r>
    </w:p>
    <w:p w14:paraId="434E23B9" w14:textId="77777777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Popisy jednotlivých povolání</w:t>
      </w:r>
      <w:r w:rsidRPr="000D155A">
        <w:rPr>
          <w:rFonts w:ascii="inherit" w:eastAsia="Times New Roman" w:hAnsi="inherit" w:cs="Segoe UI"/>
          <w:color w:val="333333"/>
          <w:lang w:eastAsia="cs-CZ"/>
        </w:rPr>
        <w:t> získáš na stránkách Národní soustavy povolání </w:t>
      </w:r>
      <w:hyperlink r:id="rId5" w:tgtFrame="_blank" w:history="1">
        <w:r w:rsidRPr="000D155A">
          <w:rPr>
            <w:rFonts w:ascii="inherit" w:eastAsia="Times New Roman" w:hAnsi="inherit" w:cs="Segoe UI"/>
            <w:color w:val="003EBA"/>
            <w:u w:val="single"/>
            <w:bdr w:val="none" w:sz="0" w:space="0" w:color="auto" w:frame="1"/>
            <w:lang w:eastAsia="cs-CZ"/>
          </w:rPr>
          <w:t>www.nsp.cz</w:t>
        </w:r>
      </w:hyperlink>
      <w:r w:rsidRPr="000D155A">
        <w:rPr>
          <w:rFonts w:ascii="inherit" w:eastAsia="Times New Roman" w:hAnsi="inherit" w:cs="Segoe UI"/>
          <w:color w:val="333333"/>
          <w:lang w:eastAsia="cs-CZ"/>
        </w:rPr>
        <w:t>. Mysli přitom jen na sebe a přemýšlej, jestli požadované vzdělání a dovednosti u povolání, které tě zaujme, odpovídají tvým schopnostem a možnostem.</w:t>
      </w:r>
    </w:p>
    <w:p w14:paraId="27BD4EFE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Inspiruj se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filmovými ukázkami</w:t>
      </w:r>
      <w:r w:rsidRPr="000D155A">
        <w:rPr>
          <w:rFonts w:ascii="inherit" w:eastAsia="Times New Roman" w:hAnsi="inherit" w:cs="Segoe UI"/>
          <w:color w:val="333333"/>
          <w:lang w:eastAsia="cs-CZ"/>
        </w:rPr>
        <w:t> vybraných povolání…</w:t>
      </w:r>
    </w:p>
    <w:p w14:paraId="3239D915" w14:textId="511BF871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7049BB37" w14:textId="3D92B4FF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5. Bez informací o školách se nepohneš z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 </w:t>
      </w: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místa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57A01CD9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Jestli chceš maturitu nebo se vyučit, už asi tušíš. Problém bývá ve výběru konkrétního oboru, ale i školy.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Škol je hodně</w:t>
      </w:r>
      <w:r w:rsidRPr="000D155A">
        <w:rPr>
          <w:rFonts w:ascii="inherit" w:eastAsia="Times New Roman" w:hAnsi="inherit" w:cs="Segoe UI"/>
          <w:color w:val="333333"/>
          <w:lang w:eastAsia="cs-CZ"/>
        </w:rPr>
        <w:t>, ale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která je ta pravá</w:t>
      </w:r>
      <w:r w:rsidRPr="000D155A">
        <w:rPr>
          <w:rFonts w:ascii="inherit" w:eastAsia="Times New Roman" w:hAnsi="inherit" w:cs="Segoe UI"/>
          <w:color w:val="333333"/>
          <w:lang w:eastAsia="cs-CZ"/>
        </w:rPr>
        <w:t>, že? Uvědom si, co od školy očekáváš, jak chceš, aby tě připravila pro život a porovnej nabídky různých škol. Tvůj výběr by se neměl omezovat jen na tu nejbližší školu, ale na tu pro tebe nejlepší.</w:t>
      </w:r>
    </w:p>
    <w:p w14:paraId="15116516" w14:textId="77777777" w:rsid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U vybraných škol si přehledně popiš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výhody a nevýhody</w:t>
      </w:r>
      <w:r w:rsidRPr="000D155A">
        <w:rPr>
          <w:rFonts w:ascii="inherit" w:eastAsia="Times New Roman" w:hAnsi="inherit" w:cs="Segoe UI"/>
          <w:color w:val="333333"/>
          <w:lang w:eastAsia="cs-CZ"/>
        </w:rPr>
        <w:t> (např. jak to bude s dojížděním, nebo bude třeba internátní bydlení, jestli je výše školného pro tvé rodiče finančně únosná…). Taky se podívej na podmínky k</w:t>
      </w:r>
      <w:r>
        <w:rPr>
          <w:rFonts w:ascii="inherit" w:eastAsia="Times New Roman" w:hAnsi="inherit" w:cs="Segoe UI"/>
          <w:color w:val="333333"/>
          <w:lang w:eastAsia="cs-CZ"/>
        </w:rPr>
        <w:t> </w:t>
      </w:r>
      <w:proofErr w:type="gramStart"/>
      <w:r w:rsidRPr="000D155A">
        <w:rPr>
          <w:rFonts w:ascii="inherit" w:eastAsia="Times New Roman" w:hAnsi="inherit" w:cs="Segoe UI"/>
          <w:color w:val="333333"/>
          <w:lang w:eastAsia="cs-CZ"/>
        </w:rPr>
        <w:t>přijetí</w:t>
      </w:r>
      <w:r>
        <w:rPr>
          <w:rFonts w:ascii="inherit" w:eastAsia="Times New Roman" w:hAnsi="inherit" w:cs="Segoe UI"/>
          <w:color w:val="333333"/>
          <w:lang w:eastAsia="cs-CZ"/>
        </w:rPr>
        <w:t xml:space="preserve"> </w:t>
      </w:r>
      <w:r w:rsidRPr="000D155A">
        <w:rPr>
          <w:rFonts w:ascii="inherit" w:eastAsia="Times New Roman" w:hAnsi="inherit" w:cs="Segoe UI"/>
          <w:color w:val="333333"/>
          <w:lang w:eastAsia="cs-CZ"/>
        </w:rPr>
        <w:t>- přijímačky</w:t>
      </w:r>
      <w:proofErr w:type="gramEnd"/>
      <w:r w:rsidRPr="000D155A">
        <w:rPr>
          <w:rFonts w:ascii="inherit" w:eastAsia="Times New Roman" w:hAnsi="inherit" w:cs="Segoe UI"/>
          <w:color w:val="333333"/>
          <w:lang w:eastAsia="cs-CZ"/>
        </w:rPr>
        <w:t>, zájem o obor a školu zjistíš z údajů o přihlášených a přijatých uchazečů v minulém roce.</w:t>
      </w:r>
    </w:p>
    <w:p w14:paraId="1FFC04D5" w14:textId="1C240713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lastRenderedPageBreak/>
        <w:t>Krok 6. Jdi se podívat do škol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22522B49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Dny otevřených dveří</w:t>
      </w:r>
      <w:r w:rsidRPr="000D155A">
        <w:rPr>
          <w:rFonts w:ascii="inherit" w:eastAsia="Times New Roman" w:hAnsi="inherit" w:cs="Segoe UI"/>
          <w:color w:val="333333"/>
          <w:lang w:eastAsia="cs-CZ"/>
        </w:rPr>
        <w:t> jsou jedinečnou příležitostí, jak se seznámit se školním prostředím, učiteli a podmínkami studia. Připrav si otázky a ptej se na všechno, co tě zajímá – např. na způsob výuky, kde probíhá odborná praxe a výcvik, jaké mimoškolní aktivity pořádají, jak škola řeší různé problémy, jak je to s absolventy této školy. Taková návštěva školy působit i motivačně, třeba zjistíš, že musíš v učení pořádně přidat, aby ses tam dostal/a.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Termíny </w:t>
      </w:r>
      <w:r w:rsidRPr="000D155A">
        <w:rPr>
          <w:rFonts w:ascii="inherit" w:eastAsia="Times New Roman" w:hAnsi="inherit" w:cs="Segoe UI"/>
          <w:color w:val="333333"/>
          <w:lang w:eastAsia="cs-CZ"/>
        </w:rPr>
        <w:t>otevřených dveří najdeš na kartách škol v červené sekci „Kam na školu“ tohoto portálu.</w:t>
      </w:r>
    </w:p>
    <w:p w14:paraId="45534312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Podívej se do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více škol</w:t>
      </w:r>
      <w:r w:rsidRPr="000D155A">
        <w:rPr>
          <w:rFonts w:ascii="inherit" w:eastAsia="Times New Roman" w:hAnsi="inherit" w:cs="Segoe UI"/>
          <w:color w:val="333333"/>
          <w:lang w:eastAsia="cs-CZ"/>
        </w:rPr>
        <w:t>, abys mohl/a zhodnotit a porovnat, jak ti vyhovuje třeba velikost školy, atmosféra, jednání pedagogů apod. Někdy může rozhodnout i to, že je škola umístěna v příjemném prostředí nebo jde o menší školu spíš rodinného typu.</w:t>
      </w:r>
    </w:p>
    <w:p w14:paraId="2640E22E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2231D3FB" w14:textId="4C784943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7.  Sežeň reference o škole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6C9E12C8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Vizitkou škol jsou jejich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webové stránky</w:t>
      </w:r>
      <w:r w:rsidRPr="000D155A">
        <w:rPr>
          <w:rFonts w:ascii="inherit" w:eastAsia="Times New Roman" w:hAnsi="inherit" w:cs="Segoe UI"/>
          <w:color w:val="333333"/>
          <w:lang w:eastAsia="cs-CZ"/>
        </w:rPr>
        <w:t>, ze kterých také něco vyčteš. Jsou aktuální a plné informací? Dávají prostor pro prezentaci i svým žákům a žákyním?</w:t>
      </w:r>
    </w:p>
    <w:p w14:paraId="07437141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Poznat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kvalitu školy</w:t>
      </w:r>
      <w:r w:rsidRPr="000D155A">
        <w:rPr>
          <w:rFonts w:ascii="inherit" w:eastAsia="Times New Roman" w:hAnsi="inherit" w:cs="Segoe UI"/>
          <w:color w:val="333333"/>
          <w:lang w:eastAsia="cs-CZ"/>
        </w:rPr>
        <w:t> jen tak od oka a podle svých pocitů moc dobře nejde. A samozřejmě také záleží na tom, co od školy očekáváš, co hodnotíš. Školy však pravidelně kontroluje Česká školní inspekce. Odkaz na jejich zprávy o zjištěném stavu najdeš na kartě každé školy v tomto portálu. Můžeš tak porovnat svůj dojem s tím, jak se prezentuje škola, ale i jak je hodnocena inspektory.</w:t>
      </w:r>
    </w:p>
    <w:p w14:paraId="415C81FC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Pobav se o škole s jejími současnými žáky a žákyněmi třeba na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burze středních škol </w:t>
      </w:r>
      <w:r w:rsidRPr="000D155A">
        <w:rPr>
          <w:rFonts w:ascii="inherit" w:eastAsia="Times New Roman" w:hAnsi="inherit" w:cs="Segoe UI"/>
          <w:color w:val="333333"/>
          <w:lang w:eastAsia="cs-CZ"/>
        </w:rPr>
        <w:t>nebo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 </w:t>
      </w:r>
      <w:r w:rsidRPr="000D155A">
        <w:rPr>
          <w:rFonts w:ascii="inherit" w:eastAsia="Times New Roman" w:hAnsi="inherit" w:cs="Segoe UI"/>
          <w:color w:val="333333"/>
          <w:lang w:eastAsia="cs-CZ"/>
        </w:rPr>
        <w:t>jiné akci. I jejich pohled může být zajímavý.</w:t>
      </w:r>
    </w:p>
    <w:p w14:paraId="14F3834E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5D010A3F" w14:textId="38295AE2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8. Kariérové poradenství je službou pro tebe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0BF2F499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Pokud váháš ve svém výběru vzdělávání, obrať se na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odborníky ve škole nebo mimo ni</w:t>
      </w:r>
      <w:r w:rsidRPr="000D155A">
        <w:rPr>
          <w:rFonts w:ascii="inherit" w:eastAsia="Times New Roman" w:hAnsi="inherit" w:cs="Segoe UI"/>
          <w:color w:val="333333"/>
          <w:lang w:eastAsia="cs-CZ"/>
        </w:rPr>
        <w:t>. Ptej se na všechno, co potřebuješ vědět, nebo ti není jasné.</w:t>
      </w:r>
    </w:p>
    <w:p w14:paraId="029E3FAB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Můžeš kontaktovat např.:</w:t>
      </w:r>
    </w:p>
    <w:p w14:paraId="0BFD2B70" w14:textId="259054D0" w:rsidR="000D155A" w:rsidRPr="000D155A" w:rsidRDefault="000D155A" w:rsidP="000D155A">
      <w:pPr>
        <w:shd w:val="clear" w:color="auto" w:fill="FFFFFF"/>
        <w:spacing w:after="0" w:line="240" w:lineRule="auto"/>
        <w:ind w:left="345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Symbol" w:eastAsia="Times New Roman" w:hAnsi="Symbol" w:cs="Segoe UI"/>
          <w:noProof/>
          <w:color w:val="333333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13F7683F" wp14:editId="3A1DD142">
            <wp:extent cx="121920" cy="121920"/>
            <wp:effectExtent l="0" t="0" r="0" b="0"/>
            <wp:docPr id="3" name="Obrázek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color w:val="333333"/>
          <w:lang w:eastAsia="cs-CZ"/>
        </w:rPr>
        <w:t xml:space="preserve"> </w:t>
      </w:r>
      <w:r w:rsidRPr="000D155A">
        <w:rPr>
          <w:rFonts w:ascii="inherit" w:eastAsia="Times New Roman" w:hAnsi="inherit" w:cs="Segoe UI"/>
          <w:color w:val="333333"/>
          <w:lang w:eastAsia="cs-CZ"/>
        </w:rPr>
        <w:t>třídního učitele, výchovného poradce nebo i jiného učitele, kterému důvěřuješ,  </w:t>
      </w:r>
    </w:p>
    <w:p w14:paraId="24035181" w14:textId="77777777" w:rsidR="000D155A" w:rsidRDefault="000D155A" w:rsidP="000D155A">
      <w:pPr>
        <w:shd w:val="clear" w:color="auto" w:fill="FFFFFF"/>
        <w:spacing w:after="0" w:line="240" w:lineRule="auto"/>
        <w:ind w:left="345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Symbol" w:eastAsia="Times New Roman" w:hAnsi="Symbol" w:cs="Segoe UI"/>
          <w:noProof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1566F043" wp14:editId="59F268C5">
            <wp:extent cx="121920" cy="121920"/>
            <wp:effectExtent l="0" t="0" r="0" b="0"/>
            <wp:docPr id="2" name="Obrázek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"/>
          <w:color w:val="333333"/>
          <w:lang w:eastAsia="cs-CZ"/>
        </w:rPr>
        <w:t xml:space="preserve"> </w:t>
      </w:r>
      <w:r w:rsidRPr="000D155A">
        <w:rPr>
          <w:rFonts w:ascii="inherit" w:eastAsia="Times New Roman" w:hAnsi="inherit" w:cs="Segoe UI"/>
          <w:color w:val="333333"/>
          <w:lang w:eastAsia="cs-CZ"/>
        </w:rPr>
        <w:t xml:space="preserve">informační a poradenské středisko úřadu práce v tvém regionu </w:t>
      </w:r>
    </w:p>
    <w:p w14:paraId="0A781088" w14:textId="71BD6463" w:rsidR="000D155A" w:rsidRPr="000D155A" w:rsidRDefault="000D155A" w:rsidP="000D15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>
        <w:rPr>
          <w:rFonts w:ascii="Symbol" w:eastAsia="Times New Roman" w:hAnsi="Symbol" w:cs="Segoe UI"/>
          <w:noProof/>
          <w:sz w:val="20"/>
          <w:szCs w:val="20"/>
          <w:bdr w:val="none" w:sz="0" w:space="0" w:color="auto" w:frame="1"/>
          <w:lang w:eastAsia="cs-CZ"/>
        </w:rPr>
        <w:t xml:space="preserve">              </w:t>
      </w:r>
      <w:r w:rsidRPr="000D155A">
        <w:rPr>
          <w:rFonts w:ascii="inherit" w:eastAsia="Times New Roman" w:hAnsi="inherit" w:cs="Segoe UI"/>
          <w:color w:val="333333"/>
          <w:lang w:eastAsia="cs-CZ"/>
        </w:rPr>
        <w:t>(adresu najdeš na </w:t>
      </w:r>
      <w:hyperlink r:id="rId7" w:tgtFrame="_blank" w:history="1">
        <w:r w:rsidRPr="000D155A">
          <w:rPr>
            <w:rFonts w:ascii="inherit" w:eastAsia="Times New Roman" w:hAnsi="inherit" w:cs="Segoe UI"/>
            <w:color w:val="003EBA"/>
            <w:u w:val="single"/>
            <w:bdr w:val="none" w:sz="0" w:space="0" w:color="auto" w:frame="1"/>
            <w:lang w:eastAsia="cs-CZ"/>
          </w:rPr>
          <w:t xml:space="preserve">Úřadu </w:t>
        </w:r>
        <w:r w:rsidRPr="000D155A">
          <w:rPr>
            <w:rFonts w:ascii="inherit" w:eastAsia="Times New Roman" w:hAnsi="inherit" w:cs="Segoe UI"/>
            <w:color w:val="003EBA"/>
            <w:u w:val="single"/>
            <w:bdr w:val="none" w:sz="0" w:space="0" w:color="auto" w:frame="1"/>
            <w:lang w:eastAsia="cs-CZ"/>
          </w:rPr>
          <w:t>práce)</w:t>
        </w:r>
        <w:r>
          <w:rPr>
            <w:rFonts w:ascii="inherit" w:eastAsia="Times New Roman" w:hAnsi="inherit" w:cs="Segoe UI"/>
            <w:color w:val="003EBA"/>
            <w:bdr w:val="none" w:sz="0" w:space="0" w:color="auto" w:frame="1"/>
            <w:lang w:eastAsia="cs-CZ"/>
          </w:rPr>
          <w:t>.</w:t>
        </w:r>
      </w:hyperlink>
    </w:p>
    <w:p w14:paraId="6073EBCC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5A29CEC5" w14:textId="63FEBF4E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9. Připrav se na přijímačky</w:t>
      </w:r>
      <w:r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!</w:t>
      </w:r>
    </w:p>
    <w:p w14:paraId="10EE375B" w14:textId="77777777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Štěstí přeje připraveným. Pokud se chystáš do maturitního oboru, tak jistě víš o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povinné jednotné zkoušce</w:t>
      </w:r>
      <w:r w:rsidRPr="000D155A">
        <w:rPr>
          <w:rFonts w:ascii="inherit" w:eastAsia="Times New Roman" w:hAnsi="inherit" w:cs="Segoe UI"/>
          <w:color w:val="C00000"/>
          <w:bdr w:val="none" w:sz="0" w:space="0" w:color="auto" w:frame="1"/>
          <w:lang w:eastAsia="cs-CZ"/>
        </w:rPr>
        <w:t> </w:t>
      </w:r>
      <w:r w:rsidRPr="000D155A">
        <w:rPr>
          <w:rFonts w:ascii="inherit" w:eastAsia="Times New Roman" w:hAnsi="inherit" w:cs="Segoe UI"/>
          <w:color w:val="333333"/>
          <w:lang w:eastAsia="cs-CZ"/>
        </w:rPr>
        <w:t>z českého jazyka a matematiky při přijímačkách (podrobně se o nich píše v článku „Hlásím se do maturitního oboru“). Testy připravuje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CERMAT</w:t>
      </w:r>
      <w:r w:rsidRPr="000D155A">
        <w:rPr>
          <w:rFonts w:ascii="inherit" w:eastAsia="Times New Roman" w:hAnsi="inherit" w:cs="Segoe UI"/>
          <w:color w:val="333333"/>
          <w:lang w:eastAsia="cs-CZ"/>
        </w:rPr>
        <w:t> – Centrum pro zjišťování výsledků vzdělávání a na jeho webových stránkách jsou k dispozici testy z minulých let. Určitě stojí za to se s nimi seznámit a vyzkoušet je: </w:t>
      </w:r>
      <w:hyperlink r:id="rId8" w:tgtFrame="_blank" w:history="1">
        <w:r w:rsidRPr="000D155A">
          <w:rPr>
            <w:rFonts w:ascii="inherit" w:eastAsia="Times New Roman" w:hAnsi="inherit" w:cs="Segoe UI"/>
            <w:color w:val="003EBA"/>
            <w:u w:val="single"/>
            <w:bdr w:val="none" w:sz="0" w:space="0" w:color="auto" w:frame="1"/>
            <w:lang w:eastAsia="cs-CZ"/>
          </w:rPr>
          <w:t>https://prijimacky.cermat.cz/</w:t>
        </w:r>
      </w:hyperlink>
    </w:p>
    <w:p w14:paraId="1DCE6518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Některé střední školy pořádají za určitý poplatek tzv.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přijímačky nanečisto</w:t>
      </w:r>
      <w:r w:rsidRPr="000D155A">
        <w:rPr>
          <w:rFonts w:ascii="inherit" w:eastAsia="Times New Roman" w:hAnsi="inherit" w:cs="Segoe UI"/>
          <w:color w:val="333333"/>
          <w:lang w:eastAsia="cs-CZ"/>
        </w:rPr>
        <w:t>. Při nich si také ověříš své znalosti, získáš obratnost při řešení mnohdy pro tebe zatím nezvyklých úkolů. Nabídky kurzů inzerují školy na svých webech a v médiích. Kromě toho existuje i široká nabídka soukromých společností nabízející přípravné kurzy, zkoušky nanečisto, testy či online přípravu.</w:t>
      </w:r>
    </w:p>
    <w:p w14:paraId="120904B1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p w14:paraId="7F05ABE6" w14:textId="5687D068" w:rsidR="000D155A" w:rsidRPr="000D155A" w:rsidRDefault="000D155A" w:rsidP="000D155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b/>
          <w:bCs/>
          <w:color w:val="F15E13"/>
          <w:sz w:val="28"/>
          <w:szCs w:val="28"/>
          <w:bdr w:val="none" w:sz="0" w:space="0" w:color="auto" w:frame="1"/>
          <w:lang w:eastAsia="cs-CZ"/>
        </w:rPr>
        <w:t>Krok 10. Pedagogicko-psychologická poradna</w:t>
      </w:r>
    </w:p>
    <w:p w14:paraId="17A0A033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Máš docela vážné </w:t>
      </w:r>
      <w:r w:rsidRPr="000D155A">
        <w:rPr>
          <w:rFonts w:ascii="inherit" w:eastAsia="Times New Roman" w:hAnsi="inherit" w:cs="Segoe UI"/>
          <w:b/>
          <w:bCs/>
          <w:color w:val="333333"/>
          <w:lang w:eastAsia="cs-CZ"/>
        </w:rPr>
        <w:t>problémy s učením </w:t>
      </w:r>
      <w:r w:rsidRPr="000D155A">
        <w:rPr>
          <w:rFonts w:ascii="inherit" w:eastAsia="Times New Roman" w:hAnsi="inherit" w:cs="Segoe UI"/>
          <w:color w:val="333333"/>
          <w:lang w:eastAsia="cs-CZ"/>
        </w:rPr>
        <w:t>a nevíš, co s tím? To už může být práce pro odborníky, proto se obrať na psychology. Vyšetří tě, navrhnou řešení na míru, poskytnou metodickou pomoc a doporučí i vzdělávací cestu.</w:t>
      </w:r>
    </w:p>
    <w:p w14:paraId="082E91EF" w14:textId="77777777" w:rsidR="000D155A" w:rsidRPr="000D155A" w:rsidRDefault="000D155A" w:rsidP="000D155A">
      <w:pPr>
        <w:shd w:val="clear" w:color="auto" w:fill="FFFFFF"/>
        <w:spacing w:after="60" w:line="240" w:lineRule="auto"/>
        <w:jc w:val="both"/>
        <w:textAlignment w:val="baseline"/>
        <w:rPr>
          <w:rFonts w:ascii="inherit" w:eastAsia="Times New Roman" w:hAnsi="inherit" w:cs="Segoe UI"/>
          <w:color w:val="333333"/>
          <w:lang w:eastAsia="cs-CZ"/>
        </w:rPr>
      </w:pPr>
      <w:r w:rsidRPr="000D155A">
        <w:rPr>
          <w:rFonts w:ascii="inherit" w:eastAsia="Times New Roman" w:hAnsi="inherit" w:cs="Segoe UI"/>
          <w:color w:val="333333"/>
          <w:lang w:eastAsia="cs-CZ"/>
        </w:rPr>
        <w:t>Návštěvu poradny neodkládej, čím dřív to začneš řešit, tím lépe pro tebe.</w:t>
      </w:r>
    </w:p>
    <w:p w14:paraId="2565C379" w14:textId="355E6656" w:rsidR="00230714" w:rsidRPr="000D155A" w:rsidRDefault="00230714" w:rsidP="000D155A">
      <w:pPr>
        <w:shd w:val="clear" w:color="auto" w:fill="FFFFFF"/>
        <w:spacing w:after="0" w:line="240" w:lineRule="auto"/>
        <w:ind w:right="2059"/>
        <w:textAlignment w:val="baseline"/>
        <w:rPr>
          <w:rFonts w:ascii="inherit" w:eastAsia="Times New Roman" w:hAnsi="inherit" w:cs="Segoe UI"/>
          <w:color w:val="333333"/>
          <w:lang w:eastAsia="cs-CZ"/>
        </w:rPr>
      </w:pPr>
    </w:p>
    <w:sectPr w:rsidR="00230714" w:rsidRPr="000D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8133A"/>
    <w:multiLevelType w:val="multilevel"/>
    <w:tmpl w:val="BB8C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5A"/>
    <w:rsid w:val="000D155A"/>
    <w:rsid w:val="002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C383"/>
  <w15:chartTrackingRefBased/>
  <w15:docId w15:val="{B25CBD02-87C9-492A-9E91-BEBB6A9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1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D1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5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D15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saanotace">
    <w:name w:val="isaanotace"/>
    <w:basedOn w:val="Normln"/>
    <w:rsid w:val="000D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satabulkatextvpravo">
    <w:name w:val="isatabulkatextvpravo"/>
    <w:basedOn w:val="Normln"/>
    <w:rsid w:val="000D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sanormalni">
    <w:name w:val="isanormalni"/>
    <w:basedOn w:val="Normln"/>
    <w:rsid w:val="000D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satucnepismozvyraznene">
    <w:name w:val="isatucnepismozvyraznene"/>
    <w:basedOn w:val="Standardnpsmoodstavce"/>
    <w:rsid w:val="000D155A"/>
  </w:style>
  <w:style w:type="character" w:customStyle="1" w:styleId="isahypertextovyodkaz">
    <w:name w:val="isahypertextovyodkaz"/>
    <w:basedOn w:val="Standardnpsmoodstavce"/>
    <w:rsid w:val="000D155A"/>
  </w:style>
  <w:style w:type="character" w:styleId="Hypertextovodkaz">
    <w:name w:val="Hyperlink"/>
    <w:basedOn w:val="Standardnpsmoodstavce"/>
    <w:uiPriority w:val="99"/>
    <w:semiHidden/>
    <w:unhideWhenUsed/>
    <w:rsid w:val="000D155A"/>
  </w:style>
  <w:style w:type="paragraph" w:customStyle="1" w:styleId="isaseznam3">
    <w:name w:val="isaseznam3"/>
    <w:basedOn w:val="Normln"/>
    <w:rsid w:val="000D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37421">
                          <w:marLeft w:val="255"/>
                          <w:marRight w:val="255"/>
                          <w:marTop w:val="0"/>
                          <w:marBottom w:val="0"/>
                          <w:divBdr>
                            <w:top w:val="single" w:sz="12" w:space="10" w:color="FFDDB8"/>
                            <w:left w:val="single" w:sz="12" w:space="10" w:color="FFDDB8"/>
                            <w:bottom w:val="single" w:sz="12" w:space="10" w:color="FFDDB8"/>
                            <w:right w:val="single" w:sz="12" w:space="10" w:color="FFDDB8"/>
                          </w:divBdr>
                        </w:div>
                        <w:div w:id="82890524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12" w:color="auto"/>
                            <w:left w:val="none" w:sz="0" w:space="12" w:color="auto"/>
                            <w:bottom w:val="single" w:sz="12" w:space="12" w:color="ECECEC"/>
                            <w:right w:val="none" w:sz="0" w:space="1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prace.cz/web/cz/kontakty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sp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Růžičková</dc:creator>
  <cp:keywords/>
  <dc:description/>
  <cp:lastModifiedBy>Gabriela Růžičková</cp:lastModifiedBy>
  <cp:revision>1</cp:revision>
  <dcterms:created xsi:type="dcterms:W3CDTF">2021-12-10T08:52:00Z</dcterms:created>
  <dcterms:modified xsi:type="dcterms:W3CDTF">2021-12-10T08:56:00Z</dcterms:modified>
</cp:coreProperties>
</file>